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5D75805" w14:textId="77777777" w:rsidR="00E23216" w:rsidRPr="00E23216" w:rsidRDefault="00D81EF0" w:rsidP="00E2321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E23216" w:rsidRPr="00E23216">
        <w:rPr>
          <w:rFonts w:ascii="Times New Roman" w:hAnsi="Times New Roman"/>
          <w:bCs/>
          <w:sz w:val="28"/>
          <w:szCs w:val="28"/>
        </w:rPr>
        <w:t>Пермский</w:t>
      </w:r>
    </w:p>
    <w:p w14:paraId="6E0DE739" w14:textId="3F410E6B" w:rsidR="008420C7" w:rsidRDefault="00E23216" w:rsidP="00E2321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3216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Мартьяново, по улице Придорожная, дом 17. Кадастровый номер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23216">
        <w:rPr>
          <w:rFonts w:ascii="Times New Roman" w:hAnsi="Times New Roman"/>
          <w:bCs/>
          <w:sz w:val="28"/>
          <w:szCs w:val="28"/>
        </w:rPr>
        <w:t>сооружения 59:32:5410001:484</w:t>
      </w:r>
      <w:r w:rsidRPr="00E23216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67384B3B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E23216">
        <w:rPr>
          <w:rFonts w:ascii="Times New Roman" w:hAnsi="Times New Roman"/>
          <w:bCs/>
          <w:sz w:val="28"/>
          <w:szCs w:val="28"/>
        </w:rPr>
        <w:t>0000000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E23216">
        <w:rPr>
          <w:rFonts w:ascii="Times New Roman" w:hAnsi="Times New Roman"/>
          <w:bCs/>
          <w:sz w:val="28"/>
          <w:szCs w:val="28"/>
        </w:rPr>
        <w:t>12612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E23216">
        <w:rPr>
          <w:rFonts w:ascii="Times New Roman" w:hAnsi="Times New Roman"/>
          <w:bCs/>
          <w:sz w:val="28"/>
          <w:szCs w:val="28"/>
        </w:rPr>
        <w:t>139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2023-08-03T05:43:00Z</dcterms:created>
  <dcterms:modified xsi:type="dcterms:W3CDTF">2024-12-24T13:30:00Z</dcterms:modified>
</cp:coreProperties>
</file>